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19" w:type="dxa"/>
        <w:tblLayout w:type="fixed"/>
        <w:tblLook w:val="04A0" w:firstRow="1" w:lastRow="0" w:firstColumn="1" w:lastColumn="0" w:noHBand="0" w:noVBand="1"/>
      </w:tblPr>
      <w:tblGrid>
        <w:gridCol w:w="3131"/>
        <w:gridCol w:w="10988"/>
      </w:tblGrid>
      <w:tr w:rsidR="00161A05" w:rsidRPr="003C7F39" w14:paraId="4B00D4F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329F0A0" w14:textId="07664B3B" w:rsidR="00161A05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11AE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76A2"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Prokázání splnění technických parametrů nabízeného řešení</w:t>
            </w:r>
          </w:p>
        </w:tc>
      </w:tr>
      <w:tr w:rsidR="00161A05" w:rsidRPr="003C7F39" w14:paraId="2B61AB5D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79D7D" w14:textId="5BC44977" w:rsidR="00161A05" w:rsidRPr="003C7F39" w:rsidRDefault="006406F0" w:rsidP="004303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 otevřeném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podlimitním řízení podle § 5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61A05" w:rsidRPr="00F85864" w14:paraId="2B372FBC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7D870" w14:textId="77777777" w:rsidR="00161A05" w:rsidRPr="00F85864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161A05" w:rsidRPr="00F85864" w14:paraId="119BE19F" w14:textId="77777777" w:rsidTr="00CA76A2">
        <w:trPr>
          <w:trHeight w:val="474"/>
        </w:trPr>
        <w:tc>
          <w:tcPr>
            <w:tcW w:w="3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F2EFA1D" w14:textId="77777777" w:rsidR="00161A05" w:rsidRPr="00F85864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1AED" w14:textId="2AC5A0E3" w:rsidR="00161A05" w:rsidRPr="00C25345" w:rsidRDefault="005C0820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7204">
              <w:rPr>
                <w:rFonts w:ascii="Arial" w:hAnsi="Arial" w:cs="Arial"/>
                <w:sz w:val="20"/>
                <w:szCs w:val="20"/>
              </w:rPr>
              <w:t>Snížení energetické náročnosti bytových domů v Mimoni – část Letná I.</w:t>
            </w:r>
          </w:p>
        </w:tc>
      </w:tr>
      <w:tr w:rsidR="00161A05" w:rsidRPr="003C7F39" w14:paraId="2EA89E82" w14:textId="77777777" w:rsidTr="00CA76A2">
        <w:trPr>
          <w:trHeight w:val="300"/>
        </w:trPr>
        <w:tc>
          <w:tcPr>
            <w:tcW w:w="14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42B5D57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</w:p>
        </w:tc>
      </w:tr>
      <w:tr w:rsidR="00161A05" w:rsidRPr="0019596F" w14:paraId="2C99DD23" w14:textId="77777777" w:rsidTr="00CA7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BB25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43792CB8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1AB5641D" w14:textId="61AB19EE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EA15F8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CE7B23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7B56B5F1" w14:textId="77777777" w:rsidR="00161A05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488EE2A6" w14:textId="77777777" w:rsidR="00161A05" w:rsidRPr="0019596F" w:rsidRDefault="00161A05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82A51" w14:textId="7BA9DFBE" w:rsidR="00CA76A2" w:rsidRDefault="00161A05" w:rsidP="00CA76A2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softHyphen/>
      </w:r>
    </w:p>
    <w:tbl>
      <w:tblPr>
        <w:tblW w:w="14105" w:type="dxa"/>
        <w:tblLayout w:type="fixed"/>
        <w:tblLook w:val="04A0" w:firstRow="1" w:lastRow="0" w:firstColumn="1" w:lastColumn="0" w:noHBand="0" w:noVBand="1"/>
      </w:tblPr>
      <w:tblGrid>
        <w:gridCol w:w="14105"/>
      </w:tblGrid>
      <w:tr w:rsidR="00CC3065" w:rsidRPr="000462D3" w14:paraId="35FDF455" w14:textId="77777777" w:rsidTr="00CC3065">
        <w:trPr>
          <w:trHeight w:val="300"/>
        </w:trPr>
        <w:tc>
          <w:tcPr>
            <w:tcW w:w="1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8E5A0" w14:textId="77777777" w:rsidR="00CC3065" w:rsidRPr="000462D3" w:rsidRDefault="00CC3065" w:rsidP="00A55AE1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917A3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highlight w:val="yellow"/>
              </w:rPr>
              <w:t>Název objektu vyplní dodavatel</w:t>
            </w:r>
          </w:p>
        </w:tc>
      </w:tr>
    </w:tbl>
    <w:p w14:paraId="592C2302" w14:textId="77777777" w:rsidR="00CC3065" w:rsidRDefault="00CC3065" w:rsidP="00CA76A2">
      <w:pPr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6"/>
        <w:gridCol w:w="4394"/>
        <w:gridCol w:w="4714"/>
      </w:tblGrid>
      <w:tr w:rsidR="00F85178" w:rsidRPr="00CA76A2" w14:paraId="37017079" w14:textId="77777777" w:rsidTr="00F85178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4EE15EDF" w14:textId="0D1033F7" w:rsidR="00F85178" w:rsidRPr="00CA76A2" w:rsidRDefault="00C10F33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Kontaktní zateplovací systém</w:t>
            </w:r>
          </w:p>
        </w:tc>
      </w:tr>
      <w:tr w:rsidR="00592C3B" w:rsidRPr="00CA76A2" w14:paraId="7D1D0E93" w14:textId="77777777" w:rsidTr="00F85178">
        <w:trPr>
          <w:trHeight w:val="388"/>
        </w:trPr>
        <w:tc>
          <w:tcPr>
            <w:tcW w:w="5000" w:type="pct"/>
            <w:gridSpan w:val="3"/>
            <w:shd w:val="clear" w:color="auto" w:fill="E7E6E6" w:themeFill="background2"/>
            <w:noWrap/>
            <w:vAlign w:val="center"/>
          </w:tcPr>
          <w:p w14:paraId="26B4B1FD" w14:textId="77676BEF" w:rsidR="00592C3B" w:rsidRPr="00C10F33" w:rsidRDefault="00CC3065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Skladba fasády soklu pod terénem a první řada izolační desky nad terénem</w:t>
            </w:r>
          </w:p>
        </w:tc>
      </w:tr>
      <w:tr w:rsidR="00F85178" w:rsidRPr="00CA76A2" w14:paraId="21386FF3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146C1375" w14:textId="72AF1037" w:rsidR="00F85178" w:rsidRPr="00F85178" w:rsidRDefault="00F85178" w:rsidP="00F85178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17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11333F15" w14:textId="17DCF784" w:rsidR="00F85178" w:rsidRPr="00F85178" w:rsidRDefault="00F85178" w:rsidP="00F85178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prokázání</w:t>
            </w:r>
          </w:p>
        </w:tc>
        <w:tc>
          <w:tcPr>
            <w:tcW w:w="1676" w:type="pct"/>
            <w:shd w:val="clear" w:color="auto" w:fill="auto"/>
            <w:vAlign w:val="center"/>
          </w:tcPr>
          <w:p w14:paraId="7607B85B" w14:textId="58A255FD" w:rsidR="00F85178" w:rsidRPr="00F85178" w:rsidRDefault="00F85178" w:rsidP="00F851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A76A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Výrobce/výrobek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/název dokladu</w:t>
            </w:r>
          </w:p>
        </w:tc>
      </w:tr>
      <w:tr w:rsidR="00CC3065" w:rsidRPr="00CA76A2" w14:paraId="3A32EFB0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7BB5EC55" w14:textId="54841528" w:rsidR="00CC3065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Tmel na lepení soklových desek, prodyšnost pro vodní páry μ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>
              <w:rPr>
                <w:rFonts w:ascii="Arial" w:hAnsi="Arial" w:cs="Arial"/>
                <w:sz w:val="20"/>
                <w:szCs w:val="20"/>
              </w:rPr>
              <w:t xml:space="preserve"> 500, kapilární nasákavost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0,06 kg/m2.h0,5 dle ČSN EN 1062 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0D386F45" w14:textId="46530D88" w:rsidR="00CC3065" w:rsidRPr="006640A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9115D3E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7E481DE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7B60F31C" w14:textId="1D51C23D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soklové desky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0,035 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562" w:type="pct"/>
            <w:shd w:val="clear" w:color="auto" w:fill="auto"/>
            <w:vAlign w:val="center"/>
          </w:tcPr>
          <w:p w14:paraId="515B7361" w14:textId="4F472D70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C6633F8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AA69851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512A192B" w14:textId="3AA4695A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Organický dvousložkový armovací tmel </w:t>
            </w:r>
            <w:r w:rsidRPr="002F5761">
              <w:rPr>
                <w:rFonts w:ascii="Arial" w:hAnsi="Arial" w:cs="Arial"/>
                <w:sz w:val="20"/>
                <w:szCs w:val="20"/>
              </w:rPr>
              <w:t xml:space="preserve">na </w:t>
            </w:r>
            <w:proofErr w:type="spellStart"/>
            <w:r w:rsidRPr="002F5761"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 w:rsidRPr="002F5761">
              <w:rPr>
                <w:rFonts w:ascii="Arial" w:hAnsi="Arial" w:cs="Arial"/>
                <w:sz w:val="20"/>
                <w:szCs w:val="20"/>
              </w:rPr>
              <w:t xml:space="preserve"> izolantu soklu</w:t>
            </w:r>
            <w:r>
              <w:rPr>
                <w:rFonts w:ascii="Arial" w:hAnsi="Arial" w:cs="Arial"/>
                <w:sz w:val="20"/>
                <w:szCs w:val="20"/>
              </w:rPr>
              <w:t>, prodyšnost pro vodní páry μ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>
              <w:rPr>
                <w:rFonts w:ascii="Arial" w:hAnsi="Arial" w:cs="Arial"/>
                <w:sz w:val="20"/>
                <w:szCs w:val="20"/>
              </w:rPr>
              <w:t xml:space="preserve"> 100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57147896" w14:textId="1E8B1A08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762F6E5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2A60AF60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30980581" w14:textId="66B1F702" w:rsidR="00CC3065" w:rsidRPr="00C10F33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Výztužná síťovina </w:t>
            </w:r>
            <w:r w:rsidRPr="008B3142">
              <w:rPr>
                <w:rFonts w:ascii="Arial" w:hAnsi="Arial" w:cs="Arial"/>
                <w:sz w:val="20"/>
                <w:szCs w:val="20"/>
              </w:rPr>
              <w:t>apretována proti alkáliím, velikost ok max. 4x4 mm, plošná hmotnost min. 16</w:t>
            </w:r>
            <w:r w:rsidR="00327F2D">
              <w:rPr>
                <w:rFonts w:ascii="Arial" w:hAnsi="Arial" w:cs="Arial"/>
                <w:sz w:val="20"/>
                <w:szCs w:val="20"/>
              </w:rPr>
              <w:t>0</w:t>
            </w:r>
            <w:r w:rsidRPr="008B3142">
              <w:rPr>
                <w:rFonts w:ascii="Arial" w:hAnsi="Arial" w:cs="Arial"/>
                <w:sz w:val="20"/>
                <w:szCs w:val="20"/>
              </w:rPr>
              <w:t xml:space="preserve"> g/m</w:t>
            </w:r>
            <w:r w:rsidRPr="008B314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27F2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327F2D">
              <w:rPr>
                <w:rFonts w:ascii="Arial" w:hAnsi="Arial" w:cs="Arial"/>
                <w:sz w:val="20"/>
                <w:szCs w:val="20"/>
              </w:rPr>
              <w:t>± 5</w:t>
            </w:r>
            <w:r w:rsidR="00327F2D" w:rsidRPr="008B3142">
              <w:rPr>
                <w:rFonts w:ascii="Arial" w:hAnsi="Arial" w:cs="Arial"/>
                <w:sz w:val="20"/>
                <w:szCs w:val="20"/>
              </w:rPr>
              <w:t xml:space="preserve"> g/m</w:t>
            </w:r>
            <w:r w:rsidR="00327F2D" w:rsidRPr="008B314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27F2D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53180253" w14:textId="4C73638F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B1E0989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3F720435" w14:textId="77777777" w:rsidTr="00C10F33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6547863A" w14:textId="23F7B91B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8B3142">
              <w:rPr>
                <w:rFonts w:ascii="Arial" w:hAnsi="Arial" w:cs="Arial"/>
                <w:sz w:val="20"/>
                <w:szCs w:val="20"/>
              </w:rPr>
              <w:t>rganická omítka z přírodních kamínků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03F5577C" w14:textId="155474EC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629DF8C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16" w:rsidRPr="00CA76A2" w14:paraId="06A03BF5" w14:textId="77777777" w:rsidTr="008B3E16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7EE9393" w14:textId="5CC98D0D" w:rsidR="008B3E16" w:rsidRPr="00CA76A2" w:rsidRDefault="00CC3065" w:rsidP="008B3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kladba fasády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plochy s mechanickou odolností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8B314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</w:t>
            </w:r>
            <w:proofErr w:type="gramEnd"/>
          </w:p>
        </w:tc>
      </w:tr>
      <w:tr w:rsidR="00CC3065" w:rsidRPr="00CA76A2" w14:paraId="31086305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1E7DA723" w14:textId="481FEAE4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Platná certifikace dle ETAG004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55819D6A" w14:textId="3D0B1B23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 xml:space="preserve">Prohlášení o vlastnostech </w:t>
            </w:r>
            <w:r>
              <w:rPr>
                <w:rFonts w:ascii="Arial" w:hAnsi="Arial" w:cs="Arial"/>
                <w:sz w:val="20"/>
                <w:szCs w:val="20"/>
              </w:rPr>
              <w:t xml:space="preserve">nebo </w:t>
            </w:r>
            <w:r w:rsidRPr="00440902">
              <w:rPr>
                <w:rFonts w:ascii="Arial" w:hAnsi="Arial" w:cs="Arial"/>
                <w:sz w:val="20"/>
                <w:szCs w:val="20"/>
              </w:rPr>
              <w:t>Evropské technické schválení ETAG 004 - ETA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6880D215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7CE67291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29CB862B" w14:textId="669E3C3D" w:rsidR="00CC3065" w:rsidRPr="00C10F33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Mechanická odolnost min. 50 J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7FE6E0CE" w14:textId="602A1DF2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Doklad akreditované zkušebny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574B4016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409A212A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111F154B" w14:textId="084676A4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Minerální </w:t>
            </w:r>
            <w:r w:rsidRPr="008B3142">
              <w:rPr>
                <w:rFonts w:ascii="Arial" w:hAnsi="Arial" w:cs="Arial"/>
                <w:sz w:val="20"/>
                <w:szCs w:val="20"/>
              </w:rPr>
              <w:t>malta</w:t>
            </w:r>
            <w:r>
              <w:rPr>
                <w:rFonts w:ascii="Arial" w:hAnsi="Arial" w:cs="Arial"/>
                <w:sz w:val="20"/>
                <w:szCs w:val="20"/>
              </w:rPr>
              <w:t xml:space="preserve"> na lepení izolačních desek </w:t>
            </w:r>
            <w:r w:rsidRPr="008B3142">
              <w:rPr>
                <w:rFonts w:ascii="Arial" w:hAnsi="Arial" w:cs="Arial"/>
                <w:sz w:val="20"/>
                <w:szCs w:val="20"/>
              </w:rPr>
              <w:t>s obohacením syntetickou pryskyřicí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7080A44D" w14:textId="0EBF79D2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122C17CF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3065" w:rsidRPr="00CA76A2" w14:paraId="0943483B" w14:textId="77777777" w:rsidTr="00B15AF8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73F70E3D" w14:textId="48219D10" w:rsidR="00CC3065" w:rsidRPr="00440902" w:rsidRDefault="00327F2D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izolantu EPS desky v ploše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0,033 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562" w:type="pct"/>
            <w:shd w:val="clear" w:color="auto" w:fill="auto"/>
          </w:tcPr>
          <w:p w14:paraId="67EA2D06" w14:textId="53507690" w:rsidR="00CC3065" w:rsidRPr="00440902" w:rsidRDefault="00CC3065" w:rsidP="00CC306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70BF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1DCE2A8E" w14:textId="77777777" w:rsidR="00CC3065" w:rsidRPr="00CA76A2" w:rsidRDefault="00CC3065" w:rsidP="00CC30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F2D" w:rsidRPr="00CA76A2" w14:paraId="436DB27B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7536AD36" w14:textId="363EC861" w:rsidR="00327F2D" w:rsidRPr="00440902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Kotevní technika izolantu (minerální vata, EPS), </w:t>
            </w:r>
            <w:r w:rsidRPr="008B3142">
              <w:rPr>
                <w:rFonts w:ascii="Arial" w:hAnsi="Arial" w:cs="Arial"/>
                <w:sz w:val="20"/>
                <w:szCs w:val="20"/>
              </w:rPr>
              <w:t>šroubovací hmoždinky s rozšiřovacím talířem pro zápustnou montáž, koeficient bodového tepleného mostu max. 0,001 (W/K)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4D9FF025" w14:textId="607B00FD" w:rsidR="00327F2D" w:rsidRPr="00440902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Evropské technické schválení dle ETAG 004 - ETA nebo prohlášení o vlastnostech 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0BCC9B47" w14:textId="77777777" w:rsidR="00327F2D" w:rsidRPr="00CA76A2" w:rsidRDefault="00327F2D" w:rsidP="00327F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F2D" w:rsidRPr="00CA76A2" w14:paraId="6647F12D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626501A8" w14:textId="2C2F4C58" w:rsidR="00327F2D" w:rsidRPr="00440902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Organický dvousložkový armovací tmel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stěrkování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izolantu plochy, prodyšnost pro vodní páry μ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>
              <w:rPr>
                <w:rFonts w:ascii="Arial" w:hAnsi="Arial" w:cs="Arial"/>
                <w:sz w:val="20"/>
                <w:szCs w:val="20"/>
              </w:rPr>
              <w:t xml:space="preserve"> 100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57FD763A" w14:textId="4FD118E9" w:rsidR="00327F2D" w:rsidRPr="00440902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1AD7400" w14:textId="77777777" w:rsidR="00327F2D" w:rsidRPr="00CA76A2" w:rsidRDefault="00327F2D" w:rsidP="00327F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F2D" w:rsidRPr="00CA76A2" w14:paraId="27DA0F62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5B2EF8EC" w14:textId="7545EC55" w:rsidR="00327F2D" w:rsidRPr="00C10F33" w:rsidRDefault="00636970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Výztužná síťovina </w:t>
            </w:r>
            <w:r w:rsidRPr="008B3142">
              <w:rPr>
                <w:rFonts w:ascii="Arial" w:hAnsi="Arial" w:cs="Arial"/>
                <w:sz w:val="20"/>
                <w:szCs w:val="20"/>
              </w:rPr>
              <w:t>apretována proti alkáliím, velikost ok max. 4x4 mm, plošná hmotnost min. 16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8B3142">
              <w:rPr>
                <w:rFonts w:ascii="Arial" w:hAnsi="Arial" w:cs="Arial"/>
                <w:sz w:val="20"/>
                <w:szCs w:val="20"/>
              </w:rPr>
              <w:t xml:space="preserve"> g/m</w:t>
            </w:r>
            <w:r w:rsidRPr="008B314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± 5</w:t>
            </w:r>
            <w:r w:rsidRPr="008B3142">
              <w:rPr>
                <w:rFonts w:ascii="Arial" w:hAnsi="Arial" w:cs="Arial"/>
                <w:sz w:val="20"/>
                <w:szCs w:val="20"/>
              </w:rPr>
              <w:t xml:space="preserve"> g/m</w:t>
            </w:r>
            <w:proofErr w:type="gramStart"/>
            <w:r w:rsidRPr="008B314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8B3142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8B3142">
              <w:rPr>
                <w:rFonts w:ascii="Arial" w:hAnsi="Arial" w:cs="Arial"/>
                <w:sz w:val="20"/>
                <w:szCs w:val="20"/>
              </w:rPr>
              <w:t xml:space="preserve"> odolnost proti přetržení ve stavu dodání </w:t>
            </w:r>
            <w:r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B3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3142">
              <w:rPr>
                <w:rFonts w:ascii="Arial" w:hAnsi="Arial" w:cs="Arial"/>
                <w:sz w:val="20"/>
                <w:szCs w:val="20"/>
              </w:rPr>
              <w:t>1750 N/50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3142">
              <w:rPr>
                <w:rFonts w:ascii="Arial" w:hAnsi="Arial" w:cs="Arial"/>
                <w:sz w:val="20"/>
                <w:szCs w:val="20"/>
              </w:rPr>
              <w:t>mm dle ETAG 004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34106621" w14:textId="07F36A81" w:rsidR="00327F2D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42AC525" w14:textId="77777777" w:rsidR="00327F2D" w:rsidRPr="00CA76A2" w:rsidRDefault="00327F2D" w:rsidP="00327F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F2D" w:rsidRPr="00CA76A2" w14:paraId="211BC4C3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3B758C3E" w14:textId="1E7F613C" w:rsidR="00327F2D" w:rsidRPr="00C10F33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Silikonová omítka v ploše odolná vzniku řasám a plísním formou fotokatalýzy. Nasákavost W3 (0,06 kg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/(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B26F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* h0,5) Difúze vodních par V1 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2791F161" w14:textId="3DE2F915" w:rsidR="00327F2D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24E5DB53" w14:textId="77777777" w:rsidR="00327F2D" w:rsidRPr="00CA76A2" w:rsidRDefault="00327F2D" w:rsidP="00327F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7F2D" w:rsidRPr="00CA76A2" w14:paraId="323F9B69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4D7B8296" w14:textId="095F9CC1" w:rsidR="00327F2D" w:rsidRPr="00C10F33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Silikonová fasádní barva s výztužnými vlákny odolná vzniku řasám a plísním formou fotokatalýzy. Nasákavost W3 (0,06 kg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/(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B26F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* h0,5) Difúze vodních par V1 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164D8F29" w14:textId="404E8BB4" w:rsidR="00327F2D" w:rsidRDefault="00327F2D" w:rsidP="00327F2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40902">
              <w:rPr>
                <w:rFonts w:ascii="Arial" w:hAnsi="Arial" w:cs="Arial"/>
                <w:sz w:val="20"/>
                <w:szCs w:val="20"/>
              </w:rPr>
              <w:t>Technický list daného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3879C321" w14:textId="77777777" w:rsidR="00327F2D" w:rsidRPr="00CA76A2" w:rsidRDefault="00327F2D" w:rsidP="00327F2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E16" w:rsidRPr="00CA76A2" w14:paraId="59F26BF5" w14:textId="77777777" w:rsidTr="00734D55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E5A516C" w14:textId="478D4111" w:rsidR="008B3E16" w:rsidRPr="00CA76A2" w:rsidRDefault="00CC3065" w:rsidP="00734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Plochá střecha</w:t>
            </w:r>
          </w:p>
        </w:tc>
      </w:tr>
      <w:tr w:rsidR="008B3E16" w:rsidRPr="00CA76A2" w14:paraId="31D6C665" w14:textId="77777777" w:rsidTr="00734D55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44247A09" w14:textId="71745566" w:rsidR="008B3E16" w:rsidRPr="00440902" w:rsidRDefault="00914351" w:rsidP="00734D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Součinitel tepelné vodivosti EPS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6C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>
              <w:rPr>
                <w:rFonts w:ascii="Arial" w:hAnsi="Arial" w:cs="Arial"/>
                <w:sz w:val="20"/>
                <w:szCs w:val="20"/>
              </w:rPr>
              <w:t xml:space="preserve"> 0,031 W/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mK</w:t>
            </w:r>
            <w:proofErr w:type="spellEnd"/>
          </w:p>
        </w:tc>
        <w:tc>
          <w:tcPr>
            <w:tcW w:w="1562" w:type="pct"/>
            <w:shd w:val="clear" w:color="auto" w:fill="auto"/>
            <w:vAlign w:val="center"/>
          </w:tcPr>
          <w:p w14:paraId="466A718D" w14:textId="1B60CA8C" w:rsidR="008B3E16" w:rsidRPr="00440902" w:rsidRDefault="00914351" w:rsidP="00734D5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list výrobku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7C931698" w14:textId="77777777" w:rsidR="008B3E16" w:rsidRPr="00CA76A2" w:rsidRDefault="008B3E16" w:rsidP="00734D5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970" w:rsidRPr="00CA76A2" w14:paraId="3FB26D60" w14:textId="77777777" w:rsidTr="00E548D7">
        <w:trPr>
          <w:trHeight w:val="400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5FA7B408" w14:textId="4CC64179" w:rsidR="00636970" w:rsidRPr="00CA76A2" w:rsidRDefault="00721ADD" w:rsidP="00E548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Vstupní dveře</w:t>
            </w:r>
          </w:p>
        </w:tc>
      </w:tr>
      <w:tr w:rsidR="00636970" w:rsidRPr="00CA76A2" w14:paraId="21795807" w14:textId="77777777" w:rsidTr="00E548D7">
        <w:trPr>
          <w:trHeight w:val="400"/>
        </w:trPr>
        <w:tc>
          <w:tcPr>
            <w:tcW w:w="1762" w:type="pct"/>
            <w:shd w:val="clear" w:color="auto" w:fill="auto"/>
            <w:vAlign w:val="center"/>
          </w:tcPr>
          <w:p w14:paraId="3B1AC6E1" w14:textId="4F52117F" w:rsidR="00636970" w:rsidRPr="00440902" w:rsidRDefault="00636970" w:rsidP="00E548D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F85178">
              <w:rPr>
                <w:rFonts w:ascii="Arial" w:hAnsi="Arial" w:cs="Arial"/>
                <w:sz w:val="20"/>
                <w:szCs w:val="20"/>
              </w:rPr>
              <w:t>oučinitel prostupu tepla</w:t>
            </w:r>
            <w:r>
              <w:rPr>
                <w:rFonts w:ascii="Arial" w:hAnsi="Arial" w:cs="Arial"/>
                <w:sz w:val="20"/>
                <w:szCs w:val="20"/>
              </w:rPr>
              <w:t xml:space="preserve"> prvkem </w:t>
            </w:r>
            <w:r w:rsidRPr="00F85178">
              <w:rPr>
                <w:rFonts w:ascii="Arial" w:hAnsi="Arial" w:cs="Arial"/>
                <w:sz w:val="20"/>
                <w:szCs w:val="20"/>
              </w:rPr>
              <w:t>U</w:t>
            </w:r>
            <w:r w:rsidRPr="003163F4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F85178">
              <w:rPr>
                <w:rFonts w:ascii="Arial" w:hAnsi="Arial" w:cs="Arial"/>
                <w:sz w:val="20"/>
                <w:szCs w:val="20"/>
              </w:rPr>
              <w:t xml:space="preserve"> ≤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85178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F85178">
              <w:rPr>
                <w:rFonts w:ascii="Arial" w:hAnsi="Arial" w:cs="Arial"/>
                <w:sz w:val="20"/>
                <w:szCs w:val="20"/>
              </w:rPr>
              <w:t xml:space="preserve"> W/(m</w:t>
            </w:r>
            <w:r w:rsidRPr="004A35C6">
              <w:rPr>
                <w:rFonts w:ascii="Arial" w:hAnsi="Arial" w:cs="Arial"/>
                <w:sz w:val="20"/>
                <w:szCs w:val="20"/>
              </w:rPr>
              <w:t>2</w:t>
            </w:r>
            <w:r w:rsidRPr="00F85178">
              <w:rPr>
                <w:rFonts w:ascii="Arial" w:hAnsi="Arial" w:cs="Arial"/>
                <w:sz w:val="20"/>
                <w:szCs w:val="20"/>
              </w:rPr>
              <w:t>K)</w:t>
            </w:r>
          </w:p>
        </w:tc>
        <w:tc>
          <w:tcPr>
            <w:tcW w:w="1562" w:type="pct"/>
            <w:shd w:val="clear" w:color="auto" w:fill="auto"/>
            <w:vAlign w:val="center"/>
          </w:tcPr>
          <w:p w14:paraId="0D4C78C3" w14:textId="3A7D44E9" w:rsidR="00636970" w:rsidRPr="00440902" w:rsidRDefault="00636970" w:rsidP="00E548D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Prohlášení o vlastnostech</w:t>
            </w:r>
          </w:p>
        </w:tc>
        <w:tc>
          <w:tcPr>
            <w:tcW w:w="1676" w:type="pct"/>
            <w:shd w:val="clear" w:color="000000" w:fill="FFFF00"/>
            <w:vAlign w:val="center"/>
          </w:tcPr>
          <w:p w14:paraId="49C18E35" w14:textId="77777777" w:rsidR="00636970" w:rsidRPr="00CA76A2" w:rsidRDefault="00636970" w:rsidP="00E548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AC97B1" w14:textId="7E6D974B" w:rsidR="00721F5E" w:rsidRDefault="00721F5E"/>
    <w:tbl>
      <w:tblPr>
        <w:tblW w:w="4989" w:type="pct"/>
        <w:tblLook w:val="04A0" w:firstRow="1" w:lastRow="0" w:firstColumn="1" w:lastColumn="0" w:noHBand="0" w:noVBand="1"/>
      </w:tblPr>
      <w:tblGrid>
        <w:gridCol w:w="3101"/>
        <w:gridCol w:w="10932"/>
      </w:tblGrid>
      <w:tr w:rsidR="00161A05" w:rsidRPr="003C7F39" w14:paraId="1B34DCA5" w14:textId="77777777" w:rsidTr="00382913">
        <w:trPr>
          <w:trHeight w:val="30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696D3" w14:textId="77777777" w:rsidR="00161A05" w:rsidRPr="003C7F39" w:rsidRDefault="00161A05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161A05" w:rsidRPr="003C7F39" w14:paraId="5ECA661B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6015E10" w14:textId="3B3F4135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0D826787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74C48542" w14:textId="77777777" w:rsidTr="00382913">
        <w:trPr>
          <w:trHeight w:val="307"/>
        </w:trPr>
        <w:tc>
          <w:tcPr>
            <w:tcW w:w="11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BFF44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3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83C84EE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61A05" w:rsidRPr="003C7F39" w14:paraId="1A0BD00E" w14:textId="77777777" w:rsidTr="00382913">
        <w:trPr>
          <w:trHeight w:val="307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93D46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8F0697D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A05" w:rsidRPr="003C7F39" w14:paraId="446909DB" w14:textId="77777777" w:rsidTr="00382913">
        <w:trPr>
          <w:trHeight w:val="1006"/>
        </w:trPr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754A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3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01556750" w14:textId="77777777" w:rsidR="00161A05" w:rsidRPr="003C7F39" w:rsidRDefault="00161A05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CABED55" w14:textId="77777777" w:rsidR="00161A05" w:rsidRDefault="00161A05" w:rsidP="00161A05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ABC7B7E" w14:textId="77777777" w:rsidR="00161A05" w:rsidRPr="002848DE" w:rsidRDefault="00161A05" w:rsidP="00161A05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6BDA71A7" w14:textId="77777777" w:rsidR="00161A05" w:rsidRDefault="00161A05" w:rsidP="00161A05">
      <w:pPr>
        <w:jc w:val="both"/>
        <w:rPr>
          <w:rFonts w:ascii="Arial" w:hAnsi="Arial" w:cs="Arial"/>
          <w:sz w:val="16"/>
          <w:szCs w:val="16"/>
        </w:rPr>
      </w:pPr>
    </w:p>
    <w:p w14:paraId="36470E8D" w14:textId="77777777" w:rsidR="00161A05" w:rsidRPr="00003E9B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003E9B">
        <w:rPr>
          <w:rFonts w:ascii="Arial" w:hAnsi="Arial" w:cs="Arial"/>
          <w:sz w:val="16"/>
          <w:szCs w:val="16"/>
        </w:rPr>
        <w:t>Poznámky:</w:t>
      </w:r>
    </w:p>
    <w:p w14:paraId="5F060CDD" w14:textId="77777777" w:rsidR="00161A05" w:rsidRPr="00277AA3" w:rsidRDefault="00161A05" w:rsidP="00161A05">
      <w:pPr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v sekci " Identifikační údaje účastníka zadávací řízení" uveden každý z dodavatelů podávajících společnou nabídku a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/>
    <w:sectPr w:rsidR="00BF3901" w:rsidSect="00CC3065">
      <w:headerReference w:type="default" r:id="rId8"/>
      <w:footerReference w:type="even" r:id="rId9"/>
      <w:footerReference w:type="default" r:id="rId10"/>
      <w:pgSz w:w="16840" w:h="11900" w:orient="landscape"/>
      <w:pgMar w:top="1650" w:right="1383" w:bottom="692" w:left="1383" w:header="85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808A8" w14:textId="77777777" w:rsidR="002F2F49" w:rsidRDefault="002F2F49" w:rsidP="00EA4E34">
      <w:r>
        <w:separator/>
      </w:r>
    </w:p>
  </w:endnote>
  <w:endnote w:type="continuationSeparator" w:id="0">
    <w:p w14:paraId="1BB8725F" w14:textId="77777777" w:rsidR="002F2F49" w:rsidRDefault="002F2F49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2F2F49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77777777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8719C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7D73FC" w:rsidRPr="00D02F69" w:rsidRDefault="002F2F49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DB961" w14:textId="77777777" w:rsidR="002F2F49" w:rsidRDefault="002F2F49" w:rsidP="00EA4E34">
      <w:r>
        <w:separator/>
      </w:r>
    </w:p>
  </w:footnote>
  <w:footnote w:type="continuationSeparator" w:id="0">
    <w:p w14:paraId="572225F6" w14:textId="77777777" w:rsidR="002F2F49" w:rsidRDefault="002F2F49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D3E17" w14:textId="77777777" w:rsidR="00CC3065" w:rsidRDefault="00CC3065" w:rsidP="00CC3065">
    <w:pPr>
      <w:pStyle w:val="Zhlav"/>
      <w:tabs>
        <w:tab w:val="left" w:pos="1560"/>
        <w:tab w:val="left" w:pos="3969"/>
      </w:tabs>
      <w:rPr>
        <w:rFonts w:ascii="Arial" w:hAnsi="Arial" w:cs="Arial"/>
      </w:rPr>
    </w:pPr>
    <w:r w:rsidRPr="00905198">
      <w:rPr>
        <w:rFonts w:ascii="Times New Roman" w:hAnsi="Times New Roman"/>
        <w:noProof/>
      </w:rPr>
      <w:drawing>
        <wp:anchor distT="0" distB="0" distL="114300" distR="114300" simplePos="0" relativeHeight="251660288" behindDoc="1" locked="0" layoutInCell="1" allowOverlap="1" wp14:anchorId="5BD9CFCE" wp14:editId="4E05EE99">
          <wp:simplePos x="0" y="0"/>
          <wp:positionH relativeFrom="column">
            <wp:posOffset>3175</wp:posOffset>
          </wp:positionH>
          <wp:positionV relativeFrom="paragraph">
            <wp:posOffset>-342900</wp:posOffset>
          </wp:positionV>
          <wp:extent cx="427990" cy="467995"/>
          <wp:effectExtent l="0" t="0" r="3810" b="1905"/>
          <wp:wrapTight wrapText="bothSides">
            <wp:wrapPolygon edited="0">
              <wp:start x="0" y="0"/>
              <wp:lineTo x="0" y="15826"/>
              <wp:lineTo x="1923" y="18757"/>
              <wp:lineTo x="4487" y="21102"/>
              <wp:lineTo x="5128" y="21102"/>
              <wp:lineTo x="16024" y="21102"/>
              <wp:lineTo x="16665" y="21102"/>
              <wp:lineTo x="19228" y="18757"/>
              <wp:lineTo x="21151" y="15826"/>
              <wp:lineTo x="21151" y="0"/>
              <wp:lineTo x="0" y="0"/>
            </wp:wrapPolygon>
          </wp:wrapTight>
          <wp:docPr id="5" name="Obrázek 5" descr="Znak města Mimo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k města Mimoň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99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14:paraId="0BD3EA8D" w14:textId="77777777" w:rsidR="00CC3065" w:rsidRDefault="00CC3065" w:rsidP="00CC3065">
    <w:pPr>
      <w:pStyle w:val="Zhlav"/>
      <w:tabs>
        <w:tab w:val="left" w:pos="1560"/>
        <w:tab w:val="left" w:pos="3969"/>
      </w:tabs>
    </w:pPr>
    <w:r w:rsidRPr="00A12309">
      <w:rPr>
        <w:noProof/>
      </w:rPr>
      <w:drawing>
        <wp:anchor distT="0" distB="0" distL="114300" distR="114300" simplePos="0" relativeHeight="251659264" behindDoc="1" locked="0" layoutInCell="1" allowOverlap="1" wp14:anchorId="549F387A" wp14:editId="7B467270">
          <wp:simplePos x="0" y="0"/>
          <wp:positionH relativeFrom="rightMargin">
            <wp:posOffset>-2367915</wp:posOffset>
          </wp:positionH>
          <wp:positionV relativeFrom="page">
            <wp:posOffset>209550</wp:posOffset>
          </wp:positionV>
          <wp:extent cx="2350770" cy="467995"/>
          <wp:effectExtent l="0" t="0" r="0" b="1905"/>
          <wp:wrapTight wrapText="bothSides">
            <wp:wrapPolygon edited="0">
              <wp:start x="0" y="0"/>
              <wp:lineTo x="0" y="21102"/>
              <wp:lineTo x="21472" y="21102"/>
              <wp:lineTo x="21472" y="0"/>
              <wp:lineTo x="0" y="0"/>
            </wp:wrapPolygon>
          </wp:wrapTight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05198">
      <w:rPr>
        <w:rFonts w:ascii="Times New Roman" w:hAnsi="Times New Roman"/>
      </w:rPr>
      <w:fldChar w:fldCharType="begin"/>
    </w:r>
    <w:r w:rsidRPr="00905198">
      <w:rPr>
        <w:rFonts w:ascii="Times New Roman" w:hAnsi="Times New Roman"/>
      </w:rPr>
      <w:instrText xml:space="preserve"> INCLUDEPICTURE "https://upload.wikimedia.org/wikipedia/commons/thumb/5/55/Mimo%C5%88_CoA_CZ.svg/90px-Mimo%C5%88_CoA_CZ.svg.png" \* MERGEFORMATINET </w:instrText>
    </w:r>
    <w:r w:rsidRPr="00905198">
      <w:rPr>
        <w:rFonts w:ascii="Times New Roman" w:hAnsi="Times New Roman"/>
      </w:rPr>
      <w:fldChar w:fldCharType="end"/>
    </w:r>
  </w:p>
  <w:p w14:paraId="3BF11E1F" w14:textId="1E6A673B" w:rsidR="007D73FC" w:rsidRPr="00C87FFC" w:rsidRDefault="00CB5553" w:rsidP="00F85178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</w:t>
    </w:r>
    <w:r w:rsidR="006406F0">
      <w:t>2</w:t>
    </w:r>
    <w:r w:rsidR="00161A05">
      <w:t>.0</w:t>
    </w:r>
    <w:r w:rsidR="006406F0">
      <w:t>6</w:t>
    </w:r>
    <w:r w:rsidR="00D902DE">
      <w:t xml:space="preserve"> </w:t>
    </w:r>
    <w:r w:rsidR="00E86A27">
      <w:t xml:space="preserve">– </w:t>
    </w:r>
    <w:r w:rsidR="00CA76A2">
      <w:t>Prokázání splnění technických parametrů nabízeného řešení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6"/>
  </w:num>
  <w:num w:numId="9">
    <w:abstractNumId w:val="12"/>
  </w:num>
  <w:num w:numId="10">
    <w:abstractNumId w:val="12"/>
  </w:num>
  <w:num w:numId="11">
    <w:abstractNumId w:val="2"/>
  </w:num>
  <w:num w:numId="12">
    <w:abstractNumId w:val="12"/>
  </w:num>
  <w:num w:numId="13">
    <w:abstractNumId w:val="5"/>
  </w:num>
  <w:num w:numId="14">
    <w:abstractNumId w:val="0"/>
  </w:num>
  <w:num w:numId="15">
    <w:abstractNumId w:val="0"/>
  </w:num>
  <w:num w:numId="16">
    <w:abstractNumId w:val="12"/>
  </w:num>
  <w:num w:numId="17">
    <w:abstractNumId w:val="12"/>
  </w:num>
  <w:num w:numId="18">
    <w:abstractNumId w:val="10"/>
  </w:num>
  <w:num w:numId="19">
    <w:abstractNumId w:val="12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9"/>
  </w:num>
  <w:num w:numId="27">
    <w:abstractNumId w:val="8"/>
  </w:num>
  <w:num w:numId="28">
    <w:abstractNumId w:val="12"/>
  </w:num>
  <w:num w:numId="29">
    <w:abstractNumId w:val="12"/>
  </w:num>
  <w:num w:numId="30">
    <w:abstractNumId w:val="3"/>
  </w:num>
  <w:num w:numId="31">
    <w:abstractNumId w:val="12"/>
  </w:num>
  <w:num w:numId="32">
    <w:abstractNumId w:val="13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35B6"/>
    <w:rsid w:val="000040D4"/>
    <w:rsid w:val="00013DB0"/>
    <w:rsid w:val="000269A5"/>
    <w:rsid w:val="0003525E"/>
    <w:rsid w:val="000A470F"/>
    <w:rsid w:val="000D498D"/>
    <w:rsid w:val="000E6A4E"/>
    <w:rsid w:val="000E6B5D"/>
    <w:rsid w:val="00143D0F"/>
    <w:rsid w:val="00150E1E"/>
    <w:rsid w:val="0015479A"/>
    <w:rsid w:val="00161A05"/>
    <w:rsid w:val="001704EC"/>
    <w:rsid w:val="001A2A41"/>
    <w:rsid w:val="001A6248"/>
    <w:rsid w:val="001B21C4"/>
    <w:rsid w:val="001C4456"/>
    <w:rsid w:val="001E334E"/>
    <w:rsid w:val="001F1E2C"/>
    <w:rsid w:val="002668A8"/>
    <w:rsid w:val="00270ECF"/>
    <w:rsid w:val="002732F3"/>
    <w:rsid w:val="0028120A"/>
    <w:rsid w:val="002A142A"/>
    <w:rsid w:val="002D7959"/>
    <w:rsid w:val="002F2F49"/>
    <w:rsid w:val="003163F4"/>
    <w:rsid w:val="00327F2D"/>
    <w:rsid w:val="003450E4"/>
    <w:rsid w:val="00382913"/>
    <w:rsid w:val="003A0C89"/>
    <w:rsid w:val="003A0D6E"/>
    <w:rsid w:val="003C523F"/>
    <w:rsid w:val="003E70A0"/>
    <w:rsid w:val="004A35C6"/>
    <w:rsid w:val="00521D92"/>
    <w:rsid w:val="00542ABF"/>
    <w:rsid w:val="0055600A"/>
    <w:rsid w:val="00592B6D"/>
    <w:rsid w:val="00592C3B"/>
    <w:rsid w:val="005932D4"/>
    <w:rsid w:val="005C0820"/>
    <w:rsid w:val="005F094D"/>
    <w:rsid w:val="006179E9"/>
    <w:rsid w:val="00636970"/>
    <w:rsid w:val="006406F0"/>
    <w:rsid w:val="00677985"/>
    <w:rsid w:val="00681C74"/>
    <w:rsid w:val="006925B3"/>
    <w:rsid w:val="006C4B24"/>
    <w:rsid w:val="006D0F42"/>
    <w:rsid w:val="006E1420"/>
    <w:rsid w:val="00701684"/>
    <w:rsid w:val="00711181"/>
    <w:rsid w:val="00721ADD"/>
    <w:rsid w:val="00721F5E"/>
    <w:rsid w:val="00731737"/>
    <w:rsid w:val="007409FA"/>
    <w:rsid w:val="00741F5B"/>
    <w:rsid w:val="00776919"/>
    <w:rsid w:val="007F0E2B"/>
    <w:rsid w:val="00803626"/>
    <w:rsid w:val="0086052B"/>
    <w:rsid w:val="008920D2"/>
    <w:rsid w:val="0089761F"/>
    <w:rsid w:val="008B3D2A"/>
    <w:rsid w:val="008B3E16"/>
    <w:rsid w:val="00914351"/>
    <w:rsid w:val="00977D47"/>
    <w:rsid w:val="0098719C"/>
    <w:rsid w:val="009A594C"/>
    <w:rsid w:val="00A06874"/>
    <w:rsid w:val="00A35AEC"/>
    <w:rsid w:val="00A42AA1"/>
    <w:rsid w:val="00A5116B"/>
    <w:rsid w:val="00A5117D"/>
    <w:rsid w:val="00AB793C"/>
    <w:rsid w:val="00AC5273"/>
    <w:rsid w:val="00AC70E4"/>
    <w:rsid w:val="00AD1D8F"/>
    <w:rsid w:val="00AE428D"/>
    <w:rsid w:val="00AE59BC"/>
    <w:rsid w:val="00B124F9"/>
    <w:rsid w:val="00B871A0"/>
    <w:rsid w:val="00BC361B"/>
    <w:rsid w:val="00BF2E7B"/>
    <w:rsid w:val="00BF2F07"/>
    <w:rsid w:val="00BF3901"/>
    <w:rsid w:val="00C10B24"/>
    <w:rsid w:val="00C10F33"/>
    <w:rsid w:val="00C25345"/>
    <w:rsid w:val="00C442E1"/>
    <w:rsid w:val="00C666BC"/>
    <w:rsid w:val="00C80FA1"/>
    <w:rsid w:val="00C83C9D"/>
    <w:rsid w:val="00CA76A2"/>
    <w:rsid w:val="00CA7E0D"/>
    <w:rsid w:val="00CB5553"/>
    <w:rsid w:val="00CC3065"/>
    <w:rsid w:val="00CD33E3"/>
    <w:rsid w:val="00D25A7A"/>
    <w:rsid w:val="00D4184B"/>
    <w:rsid w:val="00D42935"/>
    <w:rsid w:val="00D565F2"/>
    <w:rsid w:val="00D5794B"/>
    <w:rsid w:val="00D83466"/>
    <w:rsid w:val="00D863A7"/>
    <w:rsid w:val="00D902DE"/>
    <w:rsid w:val="00D94286"/>
    <w:rsid w:val="00DA069B"/>
    <w:rsid w:val="00DE10D4"/>
    <w:rsid w:val="00E309CA"/>
    <w:rsid w:val="00E312BD"/>
    <w:rsid w:val="00E3420D"/>
    <w:rsid w:val="00E37B55"/>
    <w:rsid w:val="00E55449"/>
    <w:rsid w:val="00E55E07"/>
    <w:rsid w:val="00E75402"/>
    <w:rsid w:val="00E86A27"/>
    <w:rsid w:val="00E974D8"/>
    <w:rsid w:val="00EA15F8"/>
    <w:rsid w:val="00EA4E34"/>
    <w:rsid w:val="00EC54BE"/>
    <w:rsid w:val="00F6024E"/>
    <w:rsid w:val="00F7304E"/>
    <w:rsid w:val="00F85178"/>
    <w:rsid w:val="00FC7C04"/>
    <w:rsid w:val="00FE436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E31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eastAsia="Courier New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eastAsia="Courier New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eastAsia="Courier New" w:hAnsi="Arial" w:cs="Arial"/>
      <w:color w:val="000000"/>
      <w:sz w:val="20"/>
      <w:szCs w:val="20"/>
      <w:lang w:bidi="cs-CZ"/>
    </w:rPr>
  </w:style>
  <w:style w:type="character" w:styleId="Nevyeenzmnka">
    <w:name w:val="Unresolved Mention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27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5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68E125-6039-A847-ACBD-E0AE2AE3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53</cp:revision>
  <cp:lastPrinted>2018-03-19T11:03:00Z</cp:lastPrinted>
  <dcterms:created xsi:type="dcterms:W3CDTF">2018-02-26T08:40:00Z</dcterms:created>
  <dcterms:modified xsi:type="dcterms:W3CDTF">2021-01-28T12:48:00Z</dcterms:modified>
</cp:coreProperties>
</file>