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B77" w:rsidRPr="00F46B77" w:rsidRDefault="00F46B77" w:rsidP="00CE510A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Pojmenování (název) životní situace</w:t>
      </w:r>
    </w:p>
    <w:p w:rsidR="00F46B77" w:rsidRPr="00F46B77" w:rsidRDefault="00EB3D9B" w:rsidP="00F46B7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Žádost o územně plánovací informaci</w:t>
      </w:r>
    </w:p>
    <w:p w:rsidR="00F46B77" w:rsidRPr="00F46B77" w:rsidRDefault="00F46B77" w:rsidP="00CE510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Základní informace k životní situaci</w:t>
      </w:r>
    </w:p>
    <w:p w:rsidR="00F46B77" w:rsidRDefault="00F46B77" w:rsidP="003779C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 xml:space="preserve">Podle § </w:t>
      </w:r>
      <w:r w:rsidR="00EB3D9B">
        <w:rPr>
          <w:rFonts w:ascii="Arial" w:eastAsia="Times New Roman" w:hAnsi="Arial" w:cs="Arial"/>
          <w:color w:val="333333"/>
          <w:lang w:eastAsia="cs-CZ"/>
        </w:rPr>
        <w:t>21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zákona č. 183/2006 Sb., o územním plánování a stavebním řádu</w:t>
      </w:r>
      <w:r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(dále jen „stavební zákon“).</w:t>
      </w:r>
      <w:r w:rsidR="00AC3942">
        <w:rPr>
          <w:rFonts w:ascii="Arial" w:eastAsia="Times New Roman" w:hAnsi="Arial" w:cs="Arial"/>
          <w:color w:val="333333"/>
          <w:lang w:eastAsia="cs-CZ"/>
        </w:rPr>
        <w:t xml:space="preserve"> Územně plánovací informaci je možné získat o:</w:t>
      </w:r>
    </w:p>
    <w:p w:rsidR="00AC3942" w:rsidRDefault="00AC3942" w:rsidP="00AC3942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podmínkách využívání území a změn jeho využití, zejména na základě územně plánovacích podkladů a územně plánovací dokumentace,</w:t>
      </w:r>
    </w:p>
    <w:p w:rsidR="00AC3942" w:rsidRDefault="00AC3942" w:rsidP="00AC3942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podmínkách vydání regulačního plánu, územního rozhodnutí, včetně seznamu dotčených orgánů,</w:t>
      </w:r>
    </w:p>
    <w:p w:rsidR="00AC3942" w:rsidRPr="00AC3942" w:rsidRDefault="00AC3942" w:rsidP="00AC3942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podmínkách vydání územního souhlasu v případech, kdy je možno jím nahradit územní rozhodnutí, včetně seznamu dotčených orgánů. </w:t>
      </w:r>
    </w:p>
    <w:p w:rsidR="00F46B77" w:rsidRPr="00F46B77" w:rsidRDefault="00F46B77" w:rsidP="00CE510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Kdo je oprávněn v této věci jednat (podat žádost apod.)</w:t>
      </w:r>
    </w:p>
    <w:p w:rsidR="00F46B77" w:rsidRPr="00F46B77" w:rsidRDefault="00F46B77" w:rsidP="003779C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 xml:space="preserve">Žadatelem může být </w:t>
      </w:r>
      <w:r w:rsidR="00EB3D9B">
        <w:rPr>
          <w:rFonts w:ascii="Arial" w:eastAsia="Times New Roman" w:hAnsi="Arial" w:cs="Arial"/>
          <w:color w:val="333333"/>
          <w:lang w:eastAsia="cs-CZ"/>
        </w:rPr>
        <w:t xml:space="preserve">každá 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fyzická osoba, fyzická osoba podnikající nebo právnická osoba, </w:t>
      </w:r>
      <w:r w:rsidR="00EB3D9B">
        <w:rPr>
          <w:rFonts w:ascii="Arial" w:eastAsia="Times New Roman" w:hAnsi="Arial" w:cs="Arial"/>
          <w:color w:val="333333"/>
          <w:lang w:eastAsia="cs-CZ"/>
        </w:rPr>
        <w:t>bez ohledu na vlastnická a jiná věcná práva k</w:t>
      </w:r>
      <w:r w:rsidR="00170DA2">
        <w:rPr>
          <w:rFonts w:ascii="Arial" w:eastAsia="Times New Roman" w:hAnsi="Arial" w:cs="Arial"/>
          <w:color w:val="333333"/>
          <w:lang w:eastAsia="cs-CZ"/>
        </w:rPr>
        <w:t xml:space="preserve"> zájmovým </w:t>
      </w:r>
      <w:r w:rsidR="00EB3D9B">
        <w:rPr>
          <w:rFonts w:ascii="Arial" w:eastAsia="Times New Roman" w:hAnsi="Arial" w:cs="Arial"/>
          <w:color w:val="333333"/>
          <w:lang w:eastAsia="cs-CZ"/>
        </w:rPr>
        <w:t xml:space="preserve">pozemkům – kdokoliv. </w:t>
      </w:r>
    </w:p>
    <w:p w:rsidR="00F46B77" w:rsidRPr="00F46B77" w:rsidRDefault="00F46B77" w:rsidP="00E4001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podmínky a postup pro řešení životní situace</w:t>
      </w:r>
    </w:p>
    <w:p w:rsidR="00F46B77" w:rsidRPr="00F46B77" w:rsidRDefault="00AC3942" w:rsidP="003779C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Cs w:val="21"/>
          <w:lang w:eastAsia="cs-CZ"/>
        </w:rPr>
        <w:t xml:space="preserve">Žádost o územně plánovací informaci </w:t>
      </w:r>
      <w:r w:rsidR="00F46B77" w:rsidRPr="00F46B77">
        <w:rPr>
          <w:rFonts w:ascii="Arial" w:eastAsia="Times New Roman" w:hAnsi="Arial" w:cs="Arial"/>
          <w:color w:val="333333"/>
          <w:szCs w:val="21"/>
          <w:lang w:eastAsia="cs-CZ"/>
        </w:rPr>
        <w:t xml:space="preserve">upravuje § </w:t>
      </w:r>
      <w:r>
        <w:rPr>
          <w:rFonts w:ascii="Arial" w:eastAsia="Times New Roman" w:hAnsi="Arial" w:cs="Arial"/>
          <w:color w:val="333333"/>
          <w:szCs w:val="21"/>
          <w:lang w:eastAsia="cs-CZ"/>
        </w:rPr>
        <w:t>21</w:t>
      </w:r>
      <w:r w:rsidR="00F46B77" w:rsidRPr="00F46B77">
        <w:rPr>
          <w:rFonts w:ascii="Arial" w:eastAsia="Times New Roman" w:hAnsi="Arial" w:cs="Arial"/>
          <w:color w:val="333333"/>
          <w:szCs w:val="21"/>
          <w:lang w:eastAsia="cs-CZ"/>
        </w:rPr>
        <w:t xml:space="preserve"> stavebního zákona.</w:t>
      </w:r>
      <w:r w:rsidR="00170DA2">
        <w:rPr>
          <w:rFonts w:ascii="Arial" w:eastAsia="Times New Roman" w:hAnsi="Arial" w:cs="Arial"/>
          <w:color w:val="333333"/>
          <w:szCs w:val="21"/>
          <w:lang w:eastAsia="cs-CZ"/>
        </w:rPr>
        <w:t xml:space="preserve"> </w:t>
      </w:r>
      <w:r w:rsidR="00170DA2">
        <w:rPr>
          <w:rFonts w:ascii="Arial" w:eastAsia="Times New Roman" w:hAnsi="Arial" w:cs="Arial"/>
          <w:color w:val="333333"/>
          <w:szCs w:val="21"/>
          <w:lang w:eastAsia="cs-CZ"/>
        </w:rPr>
        <w:t>Pro žádost není předepsán povinný formulář</w:t>
      </w:r>
      <w:r w:rsidR="00170DA2">
        <w:rPr>
          <w:rFonts w:ascii="Arial" w:eastAsia="Times New Roman" w:hAnsi="Arial" w:cs="Arial"/>
          <w:color w:val="333333"/>
          <w:szCs w:val="21"/>
          <w:lang w:eastAsia="cs-CZ"/>
        </w:rPr>
        <w:t xml:space="preserve">. </w:t>
      </w:r>
    </w:p>
    <w:p w:rsidR="00F46B77" w:rsidRPr="00F46B77" w:rsidRDefault="00F46B77" w:rsidP="00E4001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Jakým způsobem zahájit řešení životní situace</w:t>
      </w:r>
    </w:p>
    <w:p w:rsidR="00F46B77" w:rsidRPr="00F46B77" w:rsidRDefault="00F46B77" w:rsidP="003779C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 xml:space="preserve">Podat žádost </w:t>
      </w:r>
      <w:r w:rsidR="003079E5">
        <w:rPr>
          <w:rFonts w:ascii="Arial" w:eastAsia="Times New Roman" w:hAnsi="Arial" w:cs="Arial"/>
          <w:color w:val="333333"/>
          <w:lang w:eastAsia="cs-CZ"/>
        </w:rPr>
        <w:t>o územně plánovací informaci</w:t>
      </w:r>
      <w:r w:rsidR="006775F5">
        <w:rPr>
          <w:rFonts w:ascii="Arial" w:eastAsia="Times New Roman" w:hAnsi="Arial" w:cs="Arial"/>
          <w:color w:val="333333"/>
          <w:lang w:eastAsia="cs-CZ"/>
        </w:rPr>
        <w:t xml:space="preserve">, která </w:t>
      </w:r>
      <w:r w:rsidR="006775F5">
        <w:rPr>
          <w:rFonts w:ascii="Arial" w:eastAsia="Times New Roman" w:hAnsi="Arial" w:cs="Arial"/>
          <w:color w:val="333333"/>
          <w:szCs w:val="21"/>
          <w:lang w:eastAsia="cs-CZ"/>
        </w:rPr>
        <w:t xml:space="preserve">musí mít náležitosti uvedené v § 2 vyhlášky č. 503/2006 Sb., o podrobnější úpravě územního rozhodování, územního opatření a stavebního řádu, ve znění pozdějších předpisů. </w:t>
      </w:r>
      <w:r w:rsidR="006775F5">
        <w:rPr>
          <w:rFonts w:ascii="Arial" w:eastAsia="Times New Roman" w:hAnsi="Arial" w:cs="Arial"/>
          <w:color w:val="333333"/>
          <w:szCs w:val="21"/>
          <w:lang w:eastAsia="cs-CZ"/>
        </w:rPr>
        <w:t>Alternativně je možné využít formulář nabízený zdejším správním orgánem. Žádost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6775F5">
        <w:rPr>
          <w:rFonts w:ascii="Arial" w:eastAsia="Times New Roman" w:hAnsi="Arial" w:cs="Arial"/>
          <w:color w:val="333333"/>
          <w:lang w:eastAsia="cs-CZ"/>
        </w:rPr>
        <w:t>se podává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písemně nebo elektronicky (s ověřeným elektronickým podpisem)</w:t>
      </w:r>
      <w:r w:rsidR="00553886">
        <w:rPr>
          <w:rFonts w:ascii="Arial" w:eastAsia="Times New Roman" w:hAnsi="Arial" w:cs="Arial"/>
          <w:color w:val="333333"/>
          <w:lang w:eastAsia="cs-CZ"/>
        </w:rPr>
        <w:t>.</w:t>
      </w:r>
      <w:r w:rsidR="000D4060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6775F5">
        <w:rPr>
          <w:rFonts w:ascii="Arial" w:eastAsia="Times New Roman" w:hAnsi="Arial" w:cs="Arial"/>
          <w:color w:val="333333"/>
          <w:lang w:eastAsia="cs-CZ"/>
        </w:rPr>
        <w:t>V případě žádosti ad a) není třeba přikládat grafickou přílohu.</w:t>
      </w:r>
    </w:p>
    <w:p w:rsidR="00F46B77" w:rsidRPr="00F46B77" w:rsidRDefault="00F46B77" w:rsidP="00E4001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Na které</w:t>
      </w:r>
      <w:r w:rsidR="00E4001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m</w:t>
      </w: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="003779C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úřadu</w:t>
      </w: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životní situaci řešit</w:t>
      </w:r>
    </w:p>
    <w:p w:rsidR="00F46B77" w:rsidRPr="00F46B77" w:rsidRDefault="003779CE" w:rsidP="003779C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3779CE">
        <w:rPr>
          <w:rFonts w:ascii="Arial" w:eastAsia="Times New Roman" w:hAnsi="Arial" w:cs="Arial"/>
          <w:color w:val="333333"/>
          <w:lang w:eastAsia="cs-CZ"/>
        </w:rPr>
        <w:t>Městský úřad</w:t>
      </w:r>
      <w:r>
        <w:rPr>
          <w:rFonts w:ascii="Arial" w:eastAsia="Times New Roman" w:hAnsi="Arial" w:cs="Arial"/>
          <w:color w:val="333333"/>
          <w:lang w:eastAsia="cs-CZ"/>
        </w:rPr>
        <w:t xml:space="preserve"> Mimoň, odbor výstavby, dopravy, zemědělství a životního prostředí, Mírová 120,</w:t>
      </w:r>
      <w:r w:rsidR="00CC6732">
        <w:rPr>
          <w:rFonts w:ascii="Arial" w:eastAsia="Times New Roman" w:hAnsi="Arial" w:cs="Arial"/>
          <w:color w:val="333333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lang w:eastAsia="cs-CZ"/>
        </w:rPr>
        <w:t>471 24 Mimoň – Mimoň III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>.</w:t>
      </w:r>
    </w:p>
    <w:p w:rsidR="00F46B77" w:rsidRPr="00F46B77" w:rsidRDefault="00A1660A" w:rsidP="00E4001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Kde, s</w:t>
      </w:r>
      <w:r w:rsidR="00F46B77"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kým a kdy životní situaci řešit</w:t>
      </w:r>
    </w:p>
    <w:p w:rsidR="00A1660A" w:rsidRDefault="00A1660A" w:rsidP="00CE5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Kde: </w:t>
      </w:r>
      <w:r w:rsidR="00A24741">
        <w:rPr>
          <w:rFonts w:ascii="Arial" w:eastAsia="Times New Roman" w:hAnsi="Arial" w:cs="Arial"/>
          <w:color w:val="333333"/>
          <w:lang w:eastAsia="cs-CZ"/>
        </w:rPr>
        <w:t>v</w:t>
      </w:r>
      <w:r w:rsidR="00A24741" w:rsidRPr="008F0A65">
        <w:rPr>
          <w:rFonts w:ascii="Arial" w:eastAsia="Times New Roman" w:hAnsi="Arial" w:cs="Arial"/>
          <w:color w:val="333333"/>
          <w:lang w:eastAsia="cs-CZ"/>
        </w:rPr>
        <w:t> budově A Městského úřadu Mimoň, ve 3. nadzemním podlaží</w:t>
      </w:r>
      <w:r w:rsidR="00A24741">
        <w:rPr>
          <w:rFonts w:ascii="Arial" w:eastAsia="Times New Roman" w:hAnsi="Arial" w:cs="Arial"/>
          <w:color w:val="333333"/>
          <w:lang w:eastAsia="cs-CZ"/>
        </w:rPr>
        <w:t xml:space="preserve"> na odboru výstavby, dopravy, zemědělství a životního prostředí.</w:t>
      </w:r>
    </w:p>
    <w:p w:rsidR="00CE510A" w:rsidRDefault="009F148E" w:rsidP="00CE5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S kým: ž</w:t>
      </w:r>
      <w:r w:rsidR="00CE510A">
        <w:rPr>
          <w:rFonts w:ascii="Arial" w:eastAsia="Times New Roman" w:hAnsi="Arial" w:cs="Arial"/>
          <w:color w:val="333333"/>
          <w:lang w:eastAsia="cs-CZ"/>
        </w:rPr>
        <w:t xml:space="preserve">ivotní situaci jsou oprávněni řešit všichni referenti vykonávající agendu stavebního </w:t>
      </w:r>
      <w:proofErr w:type="gramStart"/>
      <w:r w:rsidR="00CE510A">
        <w:rPr>
          <w:rFonts w:ascii="Arial" w:eastAsia="Times New Roman" w:hAnsi="Arial" w:cs="Arial"/>
          <w:color w:val="333333"/>
          <w:lang w:eastAsia="cs-CZ"/>
        </w:rPr>
        <w:t>úřadu - vi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>z</w:t>
      </w:r>
      <w:proofErr w:type="gramEnd"/>
      <w:r w:rsidR="00F46B77" w:rsidRPr="00F46B77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CE510A">
        <w:rPr>
          <w:rFonts w:ascii="Arial" w:eastAsia="Times New Roman" w:hAnsi="Arial" w:cs="Arial"/>
          <w:color w:val="333333"/>
          <w:lang w:eastAsia="cs-CZ"/>
        </w:rPr>
        <w:t>kontakty</w:t>
      </w:r>
      <w:r>
        <w:rPr>
          <w:rFonts w:ascii="Arial" w:eastAsia="Times New Roman" w:hAnsi="Arial" w:cs="Arial"/>
          <w:color w:val="333333"/>
          <w:lang w:eastAsia="cs-CZ"/>
        </w:rPr>
        <w:t xml:space="preserve"> odboru</w:t>
      </w:r>
      <w:r w:rsidR="00CE510A">
        <w:rPr>
          <w:rFonts w:ascii="Arial" w:eastAsia="Times New Roman" w:hAnsi="Arial" w:cs="Arial"/>
          <w:color w:val="333333"/>
          <w:lang w:eastAsia="cs-CZ"/>
        </w:rPr>
        <w:t>.</w:t>
      </w:r>
    </w:p>
    <w:p w:rsidR="00F46B77" w:rsidRPr="00F46B77" w:rsidRDefault="00CE510A" w:rsidP="00CE510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Kdy: v</w:t>
      </w:r>
      <w:r w:rsidR="009F148E">
        <w:rPr>
          <w:rFonts w:ascii="Arial" w:eastAsia="Times New Roman" w:hAnsi="Arial" w:cs="Arial"/>
          <w:color w:val="333333"/>
          <w:lang w:eastAsia="cs-CZ"/>
        </w:rPr>
        <w:t>e stanovených</w:t>
      </w:r>
      <w:r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 xml:space="preserve">úředních hodinách pondělí a středa od 8:00 - 17:00 hod, nebo též po </w:t>
      </w:r>
      <w:r w:rsidR="009F148E">
        <w:rPr>
          <w:rFonts w:ascii="Arial" w:eastAsia="Times New Roman" w:hAnsi="Arial" w:cs="Arial"/>
          <w:color w:val="333333"/>
          <w:lang w:eastAsia="cs-CZ"/>
        </w:rPr>
        <w:t>předchozí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 xml:space="preserve"> domluvě mimo tyto úřední hodiny.</w:t>
      </w:r>
    </w:p>
    <w:p w:rsidR="00F46B77" w:rsidRPr="00F46B77" w:rsidRDefault="00F46B77" w:rsidP="00E4001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doklady je nutné mít s sebou</w:t>
      </w:r>
    </w:p>
    <w:p w:rsidR="00F46B77" w:rsidRPr="00F46B77" w:rsidRDefault="00F46B77" w:rsidP="00E4001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 xml:space="preserve">Předložit </w:t>
      </w:r>
      <w:r w:rsidR="00813A3A">
        <w:rPr>
          <w:rFonts w:ascii="Arial" w:eastAsia="Times New Roman" w:hAnsi="Arial" w:cs="Arial"/>
          <w:color w:val="333333"/>
          <w:lang w:eastAsia="cs-CZ"/>
        </w:rPr>
        <w:t>kompletní žádost o územně plánovací informaci s uvedením druhu požadované informace</w:t>
      </w:r>
      <w:r w:rsidRPr="00F46B77">
        <w:rPr>
          <w:rFonts w:ascii="Arial" w:eastAsia="Times New Roman" w:hAnsi="Arial" w:cs="Arial"/>
          <w:color w:val="333333"/>
          <w:lang w:eastAsia="cs-CZ"/>
        </w:rPr>
        <w:t>.</w:t>
      </w:r>
    </w:p>
    <w:p w:rsidR="00F46B77" w:rsidRPr="00F46B77" w:rsidRDefault="00F46B77" w:rsidP="009C117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potřebné formuláře a kde jsou k dispozici</w:t>
      </w:r>
    </w:p>
    <w:p w:rsidR="00F46B77" w:rsidRPr="00F46B77" w:rsidRDefault="00813A3A" w:rsidP="009C11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Není předepsán povinný formulář žádosti o územně plánovací informaci. </w:t>
      </w:r>
      <w:r w:rsidR="00B15DB2">
        <w:rPr>
          <w:rFonts w:ascii="Arial" w:eastAsia="Times New Roman" w:hAnsi="Arial" w:cs="Arial"/>
          <w:color w:val="333333"/>
          <w:lang w:eastAsia="cs-CZ"/>
        </w:rPr>
        <w:t>Je možné ale využit formulář žádosti, jež</w:t>
      </w:r>
      <w:r w:rsidR="009C1179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>j</w:t>
      </w:r>
      <w:r w:rsidR="009C1179">
        <w:rPr>
          <w:rFonts w:ascii="Arial" w:eastAsia="Times New Roman" w:hAnsi="Arial" w:cs="Arial"/>
          <w:color w:val="333333"/>
          <w:lang w:eastAsia="cs-CZ"/>
        </w:rPr>
        <w:t>e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 xml:space="preserve"> k dispozici na </w:t>
      </w:r>
      <w:r w:rsidR="009C1179">
        <w:rPr>
          <w:rFonts w:ascii="Arial" w:eastAsia="Times New Roman" w:hAnsi="Arial" w:cs="Arial"/>
          <w:color w:val="333333"/>
          <w:lang w:eastAsia="cs-CZ"/>
        </w:rPr>
        <w:t>Městském úřadu Mimoň, odboru výstavby, dopravy, zemědělství a životního prostředí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 xml:space="preserve"> nebo v elektronické podobě</w:t>
      </w:r>
      <w:r w:rsidR="009C1179">
        <w:rPr>
          <w:rFonts w:ascii="Arial" w:eastAsia="Times New Roman" w:hAnsi="Arial" w:cs="Arial"/>
          <w:color w:val="333333"/>
          <w:lang w:eastAsia="cs-CZ"/>
        </w:rPr>
        <w:t xml:space="preserve"> zde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>.</w:t>
      </w:r>
    </w:p>
    <w:p w:rsidR="00F46B77" w:rsidRPr="00F46B77" w:rsidRDefault="00F46B77" w:rsidP="009C117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lastRenderedPageBreak/>
        <w:t>Jaké jsou poplatky a jak je lze uhradit</w:t>
      </w:r>
    </w:p>
    <w:p w:rsidR="00F46B77" w:rsidRPr="00F46B77" w:rsidRDefault="0062183C" w:rsidP="009C117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V</w:t>
      </w:r>
      <w:r w:rsidR="002F2EE7">
        <w:rPr>
          <w:rFonts w:ascii="Arial" w:eastAsia="Times New Roman" w:hAnsi="Arial" w:cs="Arial"/>
          <w:color w:val="333333"/>
          <w:lang w:eastAsia="cs-CZ"/>
        </w:rPr>
        <w:t>ydání územně plánovací informace ne</w:t>
      </w:r>
      <w:r>
        <w:rPr>
          <w:rFonts w:ascii="Arial" w:eastAsia="Times New Roman" w:hAnsi="Arial" w:cs="Arial"/>
          <w:color w:val="333333"/>
          <w:lang w:eastAsia="cs-CZ"/>
        </w:rPr>
        <w:t>ní zp</w:t>
      </w:r>
      <w:r w:rsidR="006B384D">
        <w:rPr>
          <w:rFonts w:ascii="Arial" w:eastAsia="Times New Roman" w:hAnsi="Arial" w:cs="Arial"/>
          <w:color w:val="333333"/>
          <w:lang w:eastAsia="cs-CZ"/>
        </w:rPr>
        <w:t>oplatněno</w:t>
      </w:r>
      <w:r w:rsidR="002F2EE7">
        <w:rPr>
          <w:rFonts w:ascii="Arial" w:eastAsia="Times New Roman" w:hAnsi="Arial" w:cs="Arial"/>
          <w:color w:val="333333"/>
          <w:lang w:eastAsia="cs-CZ"/>
        </w:rPr>
        <w:t>.</w:t>
      </w:r>
    </w:p>
    <w:p w:rsidR="00F46B77" w:rsidRPr="00F46B77" w:rsidRDefault="00F46B77" w:rsidP="009C117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lhůty pro vyřízení</w:t>
      </w:r>
    </w:p>
    <w:p w:rsidR="00F46B77" w:rsidRPr="00F46B77" w:rsidRDefault="00F46B77" w:rsidP="00F46B7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Lhůt</w:t>
      </w:r>
      <w:r w:rsidR="00666F51">
        <w:rPr>
          <w:rFonts w:ascii="Arial" w:eastAsia="Times New Roman" w:hAnsi="Arial" w:cs="Arial"/>
          <w:color w:val="333333"/>
          <w:lang w:eastAsia="cs-CZ"/>
        </w:rPr>
        <w:t>a pro vydání územně plánovací informace je do 30 dní</w:t>
      </w:r>
      <w:r w:rsidRPr="00F46B77">
        <w:rPr>
          <w:rFonts w:ascii="Arial" w:eastAsia="Times New Roman" w:hAnsi="Arial" w:cs="Arial"/>
          <w:color w:val="333333"/>
          <w:lang w:eastAsia="cs-CZ"/>
        </w:rPr>
        <w:t>.</w:t>
      </w:r>
    </w:p>
    <w:p w:rsidR="00F46B77" w:rsidRPr="00F46B77" w:rsidRDefault="00F46B77" w:rsidP="00D300F4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Kteří jsou další účastníci (dotčení) řešení životní situace</w:t>
      </w:r>
    </w:p>
    <w:p w:rsidR="00F46B77" w:rsidRPr="00F46B77" w:rsidRDefault="006B384D" w:rsidP="00D300F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S ohledem na charakter žádosti a vydané informace nejsou žádní další účastníci.</w:t>
      </w:r>
    </w:p>
    <w:p w:rsidR="00F46B77" w:rsidRPr="00F46B77" w:rsidRDefault="00F46B77" w:rsidP="00553886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další činnosti jsou po žadateli požadovány</w:t>
      </w:r>
    </w:p>
    <w:p w:rsidR="00F46B77" w:rsidRPr="00F46B77" w:rsidRDefault="00F46B77" w:rsidP="005538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Žadatel může být stavebním úřadem vyzván k doplnění žádosti</w:t>
      </w:r>
      <w:r w:rsidR="006B384D">
        <w:rPr>
          <w:rFonts w:ascii="Arial" w:eastAsia="Times New Roman" w:hAnsi="Arial" w:cs="Arial"/>
          <w:color w:val="333333"/>
          <w:lang w:eastAsia="cs-CZ"/>
        </w:rPr>
        <w:t>, pokud nemá předepsané náležitosti.</w:t>
      </w:r>
    </w:p>
    <w:p w:rsidR="00F46B77" w:rsidRPr="00F46B77" w:rsidRDefault="00F46B77" w:rsidP="002E03F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Elektronická služba, kterou lze využít</w:t>
      </w:r>
    </w:p>
    <w:p w:rsidR="00F46B77" w:rsidRPr="00F46B77" w:rsidRDefault="006B384D" w:rsidP="002E03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Žádost o územně plánovací informaci je možné podat prostřednictvím elektronicky datové schránky nebo prostřednictvím e-mail se zaručeným elektronickým podpisem, či písemně prostřednictvím poštovního doručovatele a osobně na podatelně městského úřadu. </w:t>
      </w:r>
    </w:p>
    <w:p w:rsidR="00F46B77" w:rsidRPr="00F46B77" w:rsidRDefault="00F46B77" w:rsidP="002E03F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Podle kterého právního předpisu se postupuje</w:t>
      </w:r>
    </w:p>
    <w:p w:rsidR="00F46B77" w:rsidRPr="00F46B77" w:rsidRDefault="00F46B77" w:rsidP="006B384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Zákon č. 183/2006 Sb., o územním plánování a stavebním řádu (stavební zákon),</w:t>
      </w:r>
      <w:r w:rsidR="001A76F6">
        <w:rPr>
          <w:rFonts w:ascii="Arial" w:eastAsia="Times New Roman" w:hAnsi="Arial" w:cs="Arial"/>
          <w:color w:val="333333"/>
          <w:lang w:eastAsia="cs-CZ"/>
        </w:rPr>
        <w:t xml:space="preserve"> ve znění pozdějších předpisů.</w:t>
      </w:r>
    </w:p>
    <w:p w:rsidR="00F46B77" w:rsidRPr="00F46B77" w:rsidRDefault="00F46B77" w:rsidP="001A76F6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související předpisy</w:t>
      </w:r>
    </w:p>
    <w:p w:rsidR="00F46B77" w:rsidRPr="00F46B77" w:rsidRDefault="00F46B77" w:rsidP="00DF40C3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vyhláška č. 503/2006 Sb., o podrobnější úpravě územního rozhodování, územního opatření a stavebního řádu</w:t>
      </w:r>
      <w:r w:rsidR="00DF40C3"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:rsidR="00F46B77" w:rsidRPr="00F46B77" w:rsidRDefault="006B384D" w:rsidP="00DF40C3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zákon č. 500/2004 Sb., správní řád</w:t>
      </w:r>
      <w:r w:rsidR="00DF40C3"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:rsidR="00F46B77" w:rsidRPr="00F46B77" w:rsidRDefault="00F46B77" w:rsidP="003D3D4F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opravné prostředky a jak se uplatňují</w:t>
      </w:r>
    </w:p>
    <w:p w:rsidR="00F46B77" w:rsidRPr="00F46B77" w:rsidRDefault="006B384D" w:rsidP="003D3D4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Územně plánovací informace není správním rozhodnutím, a proto není možné se proti ní odvolat. </w:t>
      </w:r>
      <w:r w:rsidR="00A82218">
        <w:rPr>
          <w:rFonts w:ascii="Arial" w:eastAsia="Times New Roman" w:hAnsi="Arial" w:cs="Arial"/>
          <w:color w:val="333333"/>
          <w:lang w:eastAsia="cs-CZ"/>
        </w:rPr>
        <w:t xml:space="preserve">Územně plánovací informace má formu vyjádření, osvědčení a sdělení uvedené v části čtvrté správního řádu, které lze přezkoumat přiměřeně podle § 94 správního řádu na základě podnětu žadatele. </w:t>
      </w:r>
      <w:r w:rsidR="008C2EB8">
        <w:rPr>
          <w:rFonts w:ascii="Arial" w:eastAsia="Times New Roman" w:hAnsi="Arial" w:cs="Arial"/>
          <w:color w:val="333333"/>
          <w:lang w:eastAsia="cs-CZ"/>
        </w:rPr>
        <w:t>K přezkumnému řízení je příslušný správní orgán</w:t>
      </w:r>
      <w:r w:rsidR="00A82218">
        <w:rPr>
          <w:rFonts w:ascii="Arial" w:eastAsia="Times New Roman" w:hAnsi="Arial" w:cs="Arial"/>
          <w:color w:val="333333"/>
          <w:lang w:eastAsia="cs-CZ"/>
        </w:rPr>
        <w:t>, který informaci vydal</w:t>
      </w:r>
      <w:r w:rsidR="00D112E7">
        <w:rPr>
          <w:rFonts w:ascii="Arial" w:eastAsia="Times New Roman" w:hAnsi="Arial" w:cs="Arial"/>
          <w:color w:val="333333"/>
          <w:lang w:eastAsia="cs-CZ"/>
        </w:rPr>
        <w:t>.</w:t>
      </w:r>
    </w:p>
    <w:p w:rsidR="00F46B77" w:rsidRPr="00F46B77" w:rsidRDefault="00F46B77" w:rsidP="007159D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sankce mohou být uplatněny v případě nedodržení povinností</w:t>
      </w:r>
    </w:p>
    <w:p w:rsidR="00F46B77" w:rsidRPr="00F46B77" w:rsidRDefault="00D112E7" w:rsidP="00F46B7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 ohledem na charakter žádosti a vydané informace nejsou stanoveny žádné sankce.</w:t>
      </w:r>
      <w:r w:rsidR="006C407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Poskytnutá informace nezakládá žádná práva ani povinnosti.</w:t>
      </w:r>
      <w:bookmarkStart w:id="0" w:name="_GoBack"/>
      <w:bookmarkEnd w:id="0"/>
    </w:p>
    <w:p w:rsidR="00F46B77" w:rsidRPr="00F46B77" w:rsidRDefault="00F46B77" w:rsidP="00F46B7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Nejčastější dotazy</w:t>
      </w:r>
    </w:p>
    <w:p w:rsidR="00AB79FB" w:rsidRPr="00F46B77" w:rsidRDefault="00D112E7" w:rsidP="005A3A8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(nevyplněno)</w:t>
      </w:r>
      <w:r w:rsidR="00975327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:rsidR="00F46B77" w:rsidRPr="00F46B77" w:rsidRDefault="00F46B77" w:rsidP="005A3A8D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Další informace</w:t>
      </w:r>
    </w:p>
    <w:p w:rsidR="00F46B77" w:rsidRPr="00F46B77" w:rsidRDefault="00D112E7" w:rsidP="005A3A8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Poskytnutá územně plánovací informace platí 1 rok ode dne jejího vydání, pokud v této lhůtě orgán, který ji vydal, žadateli nesdělí, že došlo ke změně podmínek, za kterých byla vydána, zejména na základě provedené aktualizace příslušných územně analytických podkladů, schválení zprávy o uplatnění zásad územního rozvoje a zprávy o uplatnění územního plánu.</w:t>
      </w:r>
    </w:p>
    <w:p w:rsidR="00F46B77" w:rsidRPr="00F46B77" w:rsidRDefault="00F46B77" w:rsidP="00A91B27">
      <w:pP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lastRenderedPageBreak/>
        <w:t>Informace o popisovaném postupu (o řešení životní situace) je možné získat také z jiných zdrojů a v jiné formě</w:t>
      </w:r>
    </w:p>
    <w:p w:rsidR="00F46B77" w:rsidRPr="00F46B77" w:rsidRDefault="00F46B77" w:rsidP="00F46B7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Na internetových stránkách </w:t>
      </w:r>
      <w:r w:rsidR="00A91B27">
        <w:rPr>
          <w:rFonts w:ascii="Arial" w:eastAsia="Times New Roman" w:hAnsi="Arial" w:cs="Arial"/>
          <w:color w:val="333333"/>
          <w:lang w:eastAsia="cs-CZ"/>
        </w:rPr>
        <w:t>Ministerstva pro místní rozvoj – www.mmr.cz</w:t>
      </w:r>
      <w:r w:rsidRPr="00F46B77">
        <w:rPr>
          <w:rFonts w:ascii="Arial" w:eastAsia="Times New Roman" w:hAnsi="Arial" w:cs="Arial"/>
          <w:color w:val="333333"/>
          <w:lang w:eastAsia="cs-CZ"/>
        </w:rPr>
        <w:t>.</w:t>
      </w:r>
    </w:p>
    <w:p w:rsidR="00F46B77" w:rsidRPr="00F46B77" w:rsidRDefault="00F46B77" w:rsidP="00A91B2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Za správnost popisu odpovídá</w:t>
      </w:r>
    </w:p>
    <w:p w:rsidR="00F46B77" w:rsidRPr="00F46B77" w:rsidRDefault="00A91B27" w:rsidP="00F46B7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Ing. Petr Tadlík, vedoucí odboru výstavby, dopravy, zemědělství a životního prostředí</w:t>
      </w:r>
    </w:p>
    <w:p w:rsidR="00F46B77" w:rsidRPr="00F46B77" w:rsidRDefault="00F46B77" w:rsidP="00A91B2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Popis je zpracován podle právního stavu ke dni</w:t>
      </w:r>
    </w:p>
    <w:p w:rsidR="00F46B77" w:rsidRPr="00C27BC2" w:rsidRDefault="00C27BC2" w:rsidP="00C27BC2">
      <w:pPr>
        <w:pStyle w:val="Odstavecseseznamem"/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1.</w:t>
      </w:r>
      <w:r w:rsidR="008826F0">
        <w:rPr>
          <w:rFonts w:ascii="Arial" w:eastAsia="Times New Roman" w:hAnsi="Arial" w:cs="Arial"/>
          <w:color w:val="333333"/>
          <w:lang w:eastAsia="cs-CZ"/>
        </w:rPr>
        <w:t>1</w:t>
      </w:r>
      <w:r w:rsidR="00F46B77" w:rsidRPr="00C27BC2">
        <w:rPr>
          <w:rFonts w:ascii="Arial" w:eastAsia="Times New Roman" w:hAnsi="Arial" w:cs="Arial"/>
          <w:color w:val="333333"/>
          <w:lang w:eastAsia="cs-CZ"/>
        </w:rPr>
        <w:t>.201</w:t>
      </w:r>
      <w:r w:rsidR="008826F0">
        <w:rPr>
          <w:rFonts w:ascii="Arial" w:eastAsia="Times New Roman" w:hAnsi="Arial" w:cs="Arial"/>
          <w:color w:val="333333"/>
          <w:lang w:eastAsia="cs-CZ"/>
        </w:rPr>
        <w:t>8</w:t>
      </w:r>
    </w:p>
    <w:p w:rsidR="00F46B77" w:rsidRPr="00F46B77" w:rsidRDefault="00F46B77" w:rsidP="00A91B2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Popis byl naposledy aktualizován</w:t>
      </w:r>
    </w:p>
    <w:p w:rsidR="00F46B77" w:rsidRPr="00F46B77" w:rsidRDefault="005D6BFE" w:rsidP="00F46B7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30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>.</w:t>
      </w:r>
      <w:r w:rsidR="00C0371C">
        <w:rPr>
          <w:rFonts w:ascii="Arial" w:eastAsia="Times New Roman" w:hAnsi="Arial" w:cs="Arial"/>
          <w:color w:val="333333"/>
          <w:lang w:eastAsia="cs-CZ"/>
        </w:rPr>
        <w:t>6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>.20</w:t>
      </w:r>
      <w:r w:rsidR="00C0371C">
        <w:rPr>
          <w:rFonts w:ascii="Arial" w:eastAsia="Times New Roman" w:hAnsi="Arial" w:cs="Arial"/>
          <w:color w:val="333333"/>
          <w:lang w:eastAsia="cs-CZ"/>
        </w:rPr>
        <w:t>21</w:t>
      </w:r>
    </w:p>
    <w:p w:rsidR="002E125C" w:rsidRPr="00F46B77" w:rsidRDefault="002E125C">
      <w:pPr>
        <w:rPr>
          <w:rFonts w:ascii="Arial" w:hAnsi="Arial" w:cs="Arial"/>
          <w:sz w:val="20"/>
          <w:szCs w:val="20"/>
        </w:rPr>
      </w:pPr>
    </w:p>
    <w:sectPr w:rsidR="002E125C" w:rsidRPr="00F46B77" w:rsidSect="00CE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3B00"/>
    <w:multiLevelType w:val="hybridMultilevel"/>
    <w:tmpl w:val="AFF6E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87FA3"/>
    <w:multiLevelType w:val="hybridMultilevel"/>
    <w:tmpl w:val="9684BD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B39AF"/>
    <w:multiLevelType w:val="multilevel"/>
    <w:tmpl w:val="4EA2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77"/>
    <w:rsid w:val="000D4060"/>
    <w:rsid w:val="000E7DB2"/>
    <w:rsid w:val="001304C2"/>
    <w:rsid w:val="00170DA2"/>
    <w:rsid w:val="001A76F6"/>
    <w:rsid w:val="002433C2"/>
    <w:rsid w:val="002E03F2"/>
    <w:rsid w:val="002E125C"/>
    <w:rsid w:val="002F2EE7"/>
    <w:rsid w:val="003079E5"/>
    <w:rsid w:val="0034323D"/>
    <w:rsid w:val="003779CE"/>
    <w:rsid w:val="003D3D4F"/>
    <w:rsid w:val="004C3D76"/>
    <w:rsid w:val="004E7835"/>
    <w:rsid w:val="0051778E"/>
    <w:rsid w:val="00553886"/>
    <w:rsid w:val="005A3A8D"/>
    <w:rsid w:val="005D6BFE"/>
    <w:rsid w:val="0062183C"/>
    <w:rsid w:val="00666F51"/>
    <w:rsid w:val="006775F5"/>
    <w:rsid w:val="006B384D"/>
    <w:rsid w:val="006C4073"/>
    <w:rsid w:val="006D5861"/>
    <w:rsid w:val="007159D7"/>
    <w:rsid w:val="00803C84"/>
    <w:rsid w:val="00813A3A"/>
    <w:rsid w:val="008769CD"/>
    <w:rsid w:val="008826F0"/>
    <w:rsid w:val="008C2EB8"/>
    <w:rsid w:val="00967936"/>
    <w:rsid w:val="00975327"/>
    <w:rsid w:val="009C1179"/>
    <w:rsid w:val="009F148E"/>
    <w:rsid w:val="00A1660A"/>
    <w:rsid w:val="00A24741"/>
    <w:rsid w:val="00A82218"/>
    <w:rsid w:val="00A91B27"/>
    <w:rsid w:val="00AB79FB"/>
    <w:rsid w:val="00AC3942"/>
    <w:rsid w:val="00B15DB2"/>
    <w:rsid w:val="00B4384E"/>
    <w:rsid w:val="00C0371C"/>
    <w:rsid w:val="00C27BC2"/>
    <w:rsid w:val="00CC6732"/>
    <w:rsid w:val="00CE510A"/>
    <w:rsid w:val="00D112E7"/>
    <w:rsid w:val="00D300F4"/>
    <w:rsid w:val="00D43689"/>
    <w:rsid w:val="00DF40C3"/>
    <w:rsid w:val="00E40012"/>
    <w:rsid w:val="00E738D9"/>
    <w:rsid w:val="00EB3D9B"/>
    <w:rsid w:val="00F46B77"/>
    <w:rsid w:val="00F52034"/>
    <w:rsid w:val="00FA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C145"/>
  <w15:chartTrackingRefBased/>
  <w15:docId w15:val="{85512EBD-725F-419C-88BB-E9D0B495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46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46B7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4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6B7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2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74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9236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018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852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1389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8667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3851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0146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2545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5922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362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0725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56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914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017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48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425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042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050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6709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20738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8068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5908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7713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3780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6810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747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1255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685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3955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3165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4565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78219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21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4243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6262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935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4962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814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1335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744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0701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98775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6005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728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4781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631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7195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60442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218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331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1514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153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3008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277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251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376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08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106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4312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732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Tadlík Petr</dc:creator>
  <cp:keywords/>
  <dc:description/>
  <cp:lastModifiedBy>Tadlík Petr</cp:lastModifiedBy>
  <cp:revision>13</cp:revision>
  <dcterms:created xsi:type="dcterms:W3CDTF">2021-06-25T10:52:00Z</dcterms:created>
  <dcterms:modified xsi:type="dcterms:W3CDTF">2021-06-25T12:09:00Z</dcterms:modified>
</cp:coreProperties>
</file>